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F30" w:rsidRPr="00953CAA" w:rsidRDefault="00FD7F30" w:rsidP="00FD7F30">
      <w:pPr>
        <w:autoSpaceDE w:val="0"/>
        <w:autoSpaceDN w:val="0"/>
        <w:adjustRightInd w:val="0"/>
        <w:jc w:val="center"/>
        <w:rPr>
          <w:rFonts w:ascii="仿宋_GB2312" w:eastAsia="仿宋_GB2312" w:hAnsi="Times New Roman"/>
          <w:spacing w:val="-12"/>
          <w:sz w:val="36"/>
          <w:szCs w:val="36"/>
        </w:rPr>
      </w:pPr>
      <w:r w:rsidRPr="00953CAA">
        <w:rPr>
          <w:rFonts w:ascii="仿宋_GB2312" w:eastAsia="仿宋_GB2312" w:hAnsi="Times New Roman" w:hint="eastAsia"/>
          <w:spacing w:val="-12"/>
          <w:sz w:val="36"/>
          <w:szCs w:val="36"/>
        </w:rPr>
        <w:t>公告</w:t>
      </w:r>
      <w:r w:rsidRPr="00953CAA">
        <w:rPr>
          <w:rFonts w:ascii="仿宋_GB2312" w:eastAsia="仿宋_GB2312" w:hAnsi="Times New Roman"/>
          <w:spacing w:val="-12"/>
          <w:sz w:val="36"/>
          <w:szCs w:val="36"/>
        </w:rPr>
        <w:t>|</w:t>
      </w:r>
      <w:r w:rsidR="00410FA1" w:rsidRPr="00410FA1">
        <w:rPr>
          <w:rFonts w:ascii="仿宋_GB2312" w:eastAsia="仿宋_GB2312" w:hAnsi="Times New Roman" w:hint="eastAsia"/>
          <w:spacing w:val="-12"/>
          <w:sz w:val="36"/>
          <w:szCs w:val="36"/>
        </w:rPr>
        <w:t>凌志萍、吴国</w:t>
      </w:r>
      <w:r w:rsidR="00410FA1">
        <w:rPr>
          <w:rFonts w:ascii="仿宋_GB2312" w:eastAsia="仿宋_GB2312" w:hAnsi="Times New Roman" w:hint="eastAsia"/>
          <w:spacing w:val="-12"/>
          <w:sz w:val="36"/>
          <w:szCs w:val="36"/>
        </w:rPr>
        <w:t>民、钱程、王志勇、陶辰夏、张观品、濮耀良、王琦</w:t>
      </w:r>
      <w:r w:rsidRPr="00953CAA">
        <w:rPr>
          <w:rFonts w:ascii="仿宋_GB2312" w:eastAsia="仿宋_GB2312" w:hAnsi="Times New Roman" w:hint="eastAsia"/>
          <w:spacing w:val="-12"/>
          <w:sz w:val="36"/>
          <w:szCs w:val="36"/>
        </w:rPr>
        <w:t>涉嫌</w:t>
      </w:r>
      <w:r w:rsidR="00705B3E">
        <w:rPr>
          <w:rFonts w:ascii="仿宋_GB2312" w:eastAsia="仿宋_GB2312" w:hAnsi="Times New Roman" w:hint="eastAsia"/>
          <w:spacing w:val="-12"/>
          <w:sz w:val="36"/>
          <w:szCs w:val="36"/>
        </w:rPr>
        <w:t>非法吸收公众存款</w:t>
      </w:r>
      <w:r w:rsidRPr="00953CAA">
        <w:rPr>
          <w:rFonts w:ascii="仿宋_GB2312" w:eastAsia="仿宋_GB2312" w:hAnsi="Times New Roman" w:hint="eastAsia"/>
          <w:spacing w:val="-12"/>
          <w:sz w:val="36"/>
          <w:szCs w:val="36"/>
        </w:rPr>
        <w:t>案被害人权利义务告知书</w:t>
      </w:r>
    </w:p>
    <w:p w:rsidR="00953CAA" w:rsidRPr="00C8561D" w:rsidRDefault="00FD7F30" w:rsidP="00C8561D">
      <w:pPr>
        <w:autoSpaceDE w:val="0"/>
        <w:autoSpaceDN w:val="0"/>
        <w:adjustRightInd w:val="0"/>
        <w:jc w:val="left"/>
        <w:rPr>
          <w:rFonts w:ascii="宋体" w:cs="宋体"/>
          <w:kern w:val="0"/>
          <w:sz w:val="22"/>
          <w:lang w:val="zh-CN"/>
        </w:rPr>
      </w:pPr>
      <w:r>
        <w:rPr>
          <w:rFonts w:ascii="宋体" w:cs="宋体" w:hint="eastAsia"/>
          <w:kern w:val="0"/>
          <w:sz w:val="22"/>
          <w:lang w:val="zh-CN"/>
        </w:rPr>
        <w:t xml:space="preserve">　　</w:t>
      </w:r>
    </w:p>
    <w:p w:rsidR="00FD7F30" w:rsidRDefault="006E1E3C" w:rsidP="00953CAA">
      <w:pPr>
        <w:autoSpaceDE w:val="0"/>
        <w:autoSpaceDN w:val="0"/>
        <w:adjustRightInd w:val="0"/>
        <w:spacing w:line="360" w:lineRule="auto"/>
        <w:ind w:firstLineChars="250" w:firstLine="740"/>
        <w:rPr>
          <w:rFonts w:ascii="仿宋_GB2312" w:eastAsia="仿宋_GB2312" w:hAnsi="Times New Roman"/>
          <w:spacing w:val="-12"/>
          <w:sz w:val="32"/>
          <w:szCs w:val="24"/>
        </w:rPr>
      </w:pPr>
      <w:r>
        <w:rPr>
          <w:rFonts w:ascii="仿宋_GB2312" w:eastAsia="仿宋_GB2312" w:hAnsi="Times New Roman" w:hint="eastAsia"/>
          <w:spacing w:val="-12"/>
          <w:sz w:val="32"/>
          <w:szCs w:val="24"/>
        </w:rPr>
        <w:t>2019年1月</w:t>
      </w:r>
      <w:r w:rsidR="005A2A38">
        <w:rPr>
          <w:rFonts w:ascii="仿宋_GB2312" w:eastAsia="仿宋_GB2312" w:hAnsi="Times New Roman" w:hint="eastAsia"/>
          <w:spacing w:val="-12"/>
          <w:sz w:val="32"/>
          <w:szCs w:val="24"/>
        </w:rPr>
        <w:t>10</w:t>
      </w:r>
      <w:r>
        <w:rPr>
          <w:rFonts w:ascii="仿宋_GB2312" w:eastAsia="仿宋_GB2312" w:hAnsi="Times New Roman" w:hint="eastAsia"/>
          <w:spacing w:val="-12"/>
          <w:sz w:val="32"/>
          <w:szCs w:val="24"/>
        </w:rPr>
        <w:t>日，苏州市公安局苏州工业园区分局将</w:t>
      </w:r>
      <w:r w:rsidR="00FD7F30" w:rsidRPr="00FD7F30">
        <w:rPr>
          <w:rFonts w:ascii="仿宋_GB2312" w:eastAsia="仿宋_GB2312" w:hAnsi="Times New Roman" w:hint="eastAsia"/>
          <w:spacing w:val="-12"/>
          <w:sz w:val="32"/>
          <w:szCs w:val="24"/>
        </w:rPr>
        <w:t>犯罪嫌疑人</w:t>
      </w:r>
      <w:r w:rsidR="00410FA1" w:rsidRPr="00410FA1">
        <w:rPr>
          <w:rFonts w:ascii="仿宋_GB2312" w:eastAsia="仿宋_GB2312" w:hAnsi="Times New Roman" w:hint="eastAsia"/>
          <w:spacing w:val="-12"/>
          <w:sz w:val="32"/>
          <w:szCs w:val="24"/>
        </w:rPr>
        <w:t>凌志萍、吴国</w:t>
      </w:r>
      <w:r w:rsidR="00410FA1">
        <w:rPr>
          <w:rFonts w:ascii="仿宋_GB2312" w:eastAsia="仿宋_GB2312" w:hAnsi="Times New Roman" w:hint="eastAsia"/>
          <w:spacing w:val="-12"/>
          <w:sz w:val="32"/>
          <w:szCs w:val="24"/>
        </w:rPr>
        <w:t>民、钱程、王志勇、陶辰夏、张观品、濮耀良、王琦</w:t>
      </w:r>
      <w:r w:rsidR="00FD7F30" w:rsidRPr="00FD7F30">
        <w:rPr>
          <w:rFonts w:ascii="仿宋_GB2312" w:eastAsia="仿宋_GB2312" w:hAnsi="Times New Roman" w:hint="eastAsia"/>
          <w:spacing w:val="-12"/>
          <w:sz w:val="32"/>
          <w:szCs w:val="24"/>
        </w:rPr>
        <w:t>涉嫌</w:t>
      </w:r>
      <w:r w:rsidR="00705B3E" w:rsidRPr="00705B3E">
        <w:rPr>
          <w:rFonts w:ascii="仿宋_GB2312" w:eastAsia="仿宋_GB2312" w:hAnsi="Times New Roman" w:hint="eastAsia"/>
          <w:spacing w:val="-12"/>
          <w:sz w:val="32"/>
          <w:szCs w:val="24"/>
        </w:rPr>
        <w:t>非法吸收公众存款案</w:t>
      </w:r>
      <w:r w:rsidR="00FD7F30" w:rsidRPr="00FD7F30">
        <w:rPr>
          <w:rFonts w:ascii="仿宋_GB2312" w:eastAsia="仿宋_GB2312" w:hAnsi="Times New Roman" w:hint="eastAsia"/>
          <w:spacing w:val="-12"/>
          <w:sz w:val="32"/>
          <w:szCs w:val="24"/>
        </w:rPr>
        <w:t>已移送本院审查起诉。</w:t>
      </w:r>
    </w:p>
    <w:p w:rsidR="00C8561D" w:rsidRPr="00FD7F30" w:rsidRDefault="00C8561D" w:rsidP="00953CAA">
      <w:pPr>
        <w:autoSpaceDE w:val="0"/>
        <w:autoSpaceDN w:val="0"/>
        <w:adjustRightInd w:val="0"/>
        <w:spacing w:line="360" w:lineRule="auto"/>
        <w:ind w:firstLineChars="250" w:firstLine="740"/>
        <w:rPr>
          <w:rFonts w:ascii="仿宋_GB2312" w:eastAsia="仿宋_GB2312" w:hAnsi="Times New Roman"/>
          <w:spacing w:val="-12"/>
          <w:sz w:val="32"/>
          <w:szCs w:val="24"/>
        </w:rPr>
      </w:pPr>
      <w:r w:rsidRPr="00C8561D">
        <w:rPr>
          <w:rFonts w:ascii="仿宋_GB2312" w:eastAsia="仿宋_GB2312" w:hAnsi="Times New Roman" w:hint="eastAsia"/>
          <w:spacing w:val="-12"/>
          <w:sz w:val="32"/>
          <w:szCs w:val="24"/>
        </w:rPr>
        <w:t>公安机关指控：犯罪嫌疑人凌志萍等人，在吕</w:t>
      </w:r>
      <w:r w:rsidRPr="000E2693">
        <w:rPr>
          <w:rFonts w:ascii="仿宋_GB2312" w:eastAsia="仿宋_GB2312" w:hAnsi="Times New Roman" w:hint="eastAsia"/>
          <w:spacing w:val="-12"/>
          <w:sz w:val="32"/>
          <w:szCs w:val="24"/>
        </w:rPr>
        <w:t>尚简</w:t>
      </w:r>
      <w:r>
        <w:rPr>
          <w:rFonts w:ascii="仿宋_GB2312" w:eastAsia="仿宋_GB2312" w:hAnsi="Times New Roman" w:hint="eastAsia"/>
          <w:spacing w:val="-12"/>
          <w:sz w:val="32"/>
          <w:szCs w:val="24"/>
        </w:rPr>
        <w:t>（检察机关已集资诈骗罪起诉）</w:t>
      </w:r>
      <w:r w:rsidRPr="00C8561D">
        <w:rPr>
          <w:rFonts w:ascii="仿宋_GB2312" w:eastAsia="仿宋_GB2312" w:hAnsi="Times New Roman" w:hint="eastAsia"/>
          <w:spacing w:val="-12"/>
          <w:sz w:val="32"/>
          <w:szCs w:val="24"/>
        </w:rPr>
        <w:t>等人集资犯罪过程中帮助参与变相吸收公众存款。</w:t>
      </w:r>
    </w:p>
    <w:p w:rsidR="00FD7F30" w:rsidRPr="00FD7F30" w:rsidRDefault="00FD7F30" w:rsidP="000E2693">
      <w:pPr>
        <w:autoSpaceDE w:val="0"/>
        <w:autoSpaceDN w:val="0"/>
        <w:adjustRightInd w:val="0"/>
        <w:spacing w:line="360" w:lineRule="auto"/>
        <w:ind w:firstLineChars="200" w:firstLine="592"/>
        <w:rPr>
          <w:rFonts w:ascii="仿宋_GB2312" w:eastAsia="仿宋_GB2312" w:hAnsi="Times New Roman"/>
          <w:spacing w:val="-12"/>
          <w:sz w:val="32"/>
          <w:szCs w:val="24"/>
        </w:rPr>
      </w:pPr>
      <w:r w:rsidRPr="00FD7F30">
        <w:rPr>
          <w:rFonts w:ascii="仿宋_GB2312" w:eastAsia="仿宋_GB2312" w:hAnsi="Times New Roman" w:hint="eastAsia"/>
          <w:spacing w:val="-12"/>
          <w:sz w:val="32"/>
          <w:szCs w:val="24"/>
        </w:rPr>
        <w:t>因本案被害人数众多，经本院联系，仍有部分被害人无法送达，现告知被害人在审查起诉阶段享有的权利义务，详见《苏州工业园区人民检察院被害人权利义务告知书》。</w:t>
      </w:r>
    </w:p>
    <w:p w:rsidR="00FD7F30" w:rsidRPr="00FD7F30" w:rsidRDefault="00FD7F30" w:rsidP="00FD7F30">
      <w:pPr>
        <w:autoSpaceDE w:val="0"/>
        <w:autoSpaceDN w:val="0"/>
        <w:adjustRightInd w:val="0"/>
        <w:jc w:val="left"/>
        <w:rPr>
          <w:rFonts w:ascii="仿宋_GB2312" w:eastAsia="仿宋_GB2312" w:hAnsi="Times New Roman"/>
          <w:spacing w:val="-12"/>
          <w:sz w:val="32"/>
          <w:szCs w:val="24"/>
        </w:rPr>
      </w:pPr>
      <w:r w:rsidRPr="00FD7F30">
        <w:rPr>
          <w:rFonts w:ascii="仿宋_GB2312" w:eastAsia="仿宋_GB2312" w:hAnsi="Times New Roman" w:hint="eastAsia"/>
          <w:spacing w:val="-12"/>
          <w:sz w:val="32"/>
          <w:szCs w:val="24"/>
        </w:rPr>
        <w:t xml:space="preserve">　　</w:t>
      </w:r>
      <w:r w:rsidRPr="00FD7F30">
        <w:rPr>
          <w:rFonts w:ascii="仿宋_GB2312" w:eastAsia="仿宋_GB2312" w:hAnsi="Times New Roman"/>
          <w:spacing w:val="-12"/>
          <w:sz w:val="32"/>
          <w:szCs w:val="24"/>
        </w:rPr>
        <w:t xml:space="preserve">                     </w:t>
      </w:r>
    </w:p>
    <w:p w:rsidR="00FD7F30" w:rsidRPr="00FD7F30" w:rsidRDefault="00FD7F30" w:rsidP="00FD7F30">
      <w:pPr>
        <w:autoSpaceDE w:val="0"/>
        <w:autoSpaceDN w:val="0"/>
        <w:adjustRightInd w:val="0"/>
        <w:spacing w:line="360" w:lineRule="auto"/>
        <w:jc w:val="left"/>
        <w:rPr>
          <w:rFonts w:ascii="仿宋_GB2312" w:eastAsia="仿宋_GB2312" w:hAnsi="Times New Roman"/>
          <w:spacing w:val="-12"/>
          <w:sz w:val="32"/>
          <w:szCs w:val="24"/>
        </w:rPr>
      </w:pPr>
      <w:r w:rsidRPr="00FD7F30">
        <w:rPr>
          <w:rFonts w:ascii="仿宋_GB2312" w:eastAsia="仿宋_GB2312" w:hAnsi="Times New Roman" w:hint="eastAsia"/>
          <w:spacing w:val="-12"/>
          <w:sz w:val="32"/>
          <w:szCs w:val="24"/>
        </w:rPr>
        <w:t xml:space="preserve">　　　　　　　　　　　　　</w:t>
      </w:r>
      <w:r w:rsidRPr="00FD7F30">
        <w:rPr>
          <w:rFonts w:ascii="仿宋_GB2312" w:eastAsia="仿宋_GB2312" w:hAnsi="Times New Roman"/>
          <w:spacing w:val="-12"/>
          <w:sz w:val="32"/>
          <w:szCs w:val="24"/>
        </w:rPr>
        <w:t xml:space="preserve">        </w:t>
      </w:r>
      <w:r w:rsidRPr="00FD7F30">
        <w:rPr>
          <w:rFonts w:ascii="仿宋_GB2312" w:eastAsia="仿宋_GB2312" w:hAnsi="Times New Roman" w:hint="eastAsia"/>
          <w:spacing w:val="-12"/>
          <w:sz w:val="32"/>
          <w:szCs w:val="24"/>
        </w:rPr>
        <w:t>苏州工业园区人民检察院</w:t>
      </w:r>
    </w:p>
    <w:p w:rsidR="00FD7F30" w:rsidRPr="00FD7F30" w:rsidRDefault="00FD7F30" w:rsidP="00FD7F30">
      <w:pPr>
        <w:autoSpaceDE w:val="0"/>
        <w:autoSpaceDN w:val="0"/>
        <w:adjustRightInd w:val="0"/>
        <w:spacing w:line="360" w:lineRule="auto"/>
        <w:jc w:val="left"/>
        <w:rPr>
          <w:rFonts w:ascii="仿宋_GB2312" w:eastAsia="仿宋_GB2312" w:hAnsi="Times New Roman"/>
          <w:spacing w:val="-12"/>
          <w:sz w:val="32"/>
          <w:szCs w:val="24"/>
        </w:rPr>
      </w:pPr>
      <w:r w:rsidRPr="00FD7F30">
        <w:rPr>
          <w:rFonts w:ascii="仿宋_GB2312" w:eastAsia="仿宋_GB2312" w:hAnsi="Times New Roman"/>
          <w:spacing w:val="-12"/>
          <w:sz w:val="32"/>
          <w:szCs w:val="24"/>
        </w:rPr>
        <w:t xml:space="preserve">                                    </w:t>
      </w:r>
      <w:r>
        <w:rPr>
          <w:rFonts w:ascii="仿宋_GB2312" w:eastAsia="仿宋_GB2312" w:hAnsi="Times New Roman" w:hint="eastAsia"/>
          <w:spacing w:val="-12"/>
          <w:sz w:val="32"/>
          <w:szCs w:val="24"/>
        </w:rPr>
        <w:t xml:space="preserve">   </w:t>
      </w:r>
      <w:r w:rsidRPr="00FD7F30">
        <w:rPr>
          <w:rFonts w:ascii="仿宋_GB2312" w:eastAsia="仿宋_GB2312" w:hAnsi="Times New Roman"/>
          <w:spacing w:val="-12"/>
          <w:sz w:val="32"/>
          <w:szCs w:val="24"/>
        </w:rPr>
        <w:t xml:space="preserve"> 201</w:t>
      </w:r>
      <w:r w:rsidR="00684A84">
        <w:rPr>
          <w:rFonts w:ascii="仿宋_GB2312" w:eastAsia="仿宋_GB2312" w:hAnsi="Times New Roman" w:hint="eastAsia"/>
          <w:spacing w:val="-12"/>
          <w:sz w:val="32"/>
          <w:szCs w:val="24"/>
        </w:rPr>
        <w:t>9</w:t>
      </w:r>
      <w:r w:rsidRPr="00FD7F30">
        <w:rPr>
          <w:rFonts w:ascii="仿宋_GB2312" w:eastAsia="仿宋_GB2312" w:hAnsi="Times New Roman" w:hint="eastAsia"/>
          <w:spacing w:val="-12"/>
          <w:sz w:val="32"/>
          <w:szCs w:val="24"/>
        </w:rPr>
        <w:t>年</w:t>
      </w:r>
      <w:r w:rsidR="00684A84">
        <w:rPr>
          <w:rFonts w:ascii="仿宋_GB2312" w:eastAsia="仿宋_GB2312" w:hAnsi="Times New Roman" w:hint="eastAsia"/>
          <w:spacing w:val="-12"/>
          <w:sz w:val="32"/>
          <w:szCs w:val="24"/>
        </w:rPr>
        <w:t>1</w:t>
      </w:r>
      <w:r w:rsidRPr="00FD7F30">
        <w:rPr>
          <w:rFonts w:ascii="仿宋_GB2312" w:eastAsia="仿宋_GB2312" w:hAnsi="Times New Roman" w:hint="eastAsia"/>
          <w:spacing w:val="-12"/>
          <w:sz w:val="32"/>
          <w:szCs w:val="24"/>
        </w:rPr>
        <w:t>月</w:t>
      </w:r>
      <w:r w:rsidRPr="00FD7F30">
        <w:rPr>
          <w:rFonts w:ascii="仿宋_GB2312" w:eastAsia="仿宋_GB2312" w:hAnsi="Times New Roman"/>
          <w:spacing w:val="-12"/>
          <w:sz w:val="32"/>
          <w:szCs w:val="24"/>
        </w:rPr>
        <w:t>1</w:t>
      </w:r>
      <w:r w:rsidR="00684A84">
        <w:rPr>
          <w:rFonts w:ascii="仿宋_GB2312" w:eastAsia="仿宋_GB2312" w:hAnsi="Times New Roman" w:hint="eastAsia"/>
          <w:spacing w:val="-12"/>
          <w:sz w:val="32"/>
          <w:szCs w:val="24"/>
        </w:rPr>
        <w:t>1</w:t>
      </w:r>
      <w:r w:rsidRPr="00FD7F30">
        <w:rPr>
          <w:rFonts w:ascii="仿宋_GB2312" w:eastAsia="仿宋_GB2312" w:hAnsi="Times New Roman" w:hint="eastAsia"/>
          <w:spacing w:val="-12"/>
          <w:sz w:val="32"/>
          <w:szCs w:val="24"/>
        </w:rPr>
        <w:t>日</w:t>
      </w:r>
    </w:p>
    <w:p w:rsidR="00FD7F30" w:rsidRDefault="00FD7F30" w:rsidP="00FD7F30">
      <w:pPr>
        <w:autoSpaceDE w:val="0"/>
        <w:autoSpaceDN w:val="0"/>
        <w:adjustRightInd w:val="0"/>
        <w:jc w:val="left"/>
        <w:rPr>
          <w:rFonts w:ascii="宋体" w:cs="宋体"/>
          <w:kern w:val="0"/>
          <w:sz w:val="22"/>
          <w:lang w:val="zh-CN"/>
        </w:rPr>
      </w:pPr>
      <w:r>
        <w:rPr>
          <w:rFonts w:ascii="宋体" w:cs="宋体"/>
          <w:kern w:val="0"/>
          <w:sz w:val="22"/>
          <w:lang w:val="zh-CN"/>
        </w:rPr>
        <w:t xml:space="preserve">                                     </w:t>
      </w:r>
    </w:p>
    <w:p w:rsidR="00FD7F30" w:rsidRDefault="00FD7F30" w:rsidP="00FD7F30">
      <w:pPr>
        <w:autoSpaceDE w:val="0"/>
        <w:autoSpaceDN w:val="0"/>
        <w:adjustRightInd w:val="0"/>
        <w:jc w:val="left"/>
        <w:rPr>
          <w:rFonts w:ascii="宋体" w:cs="宋体"/>
          <w:kern w:val="0"/>
          <w:sz w:val="22"/>
          <w:lang w:val="zh-CN"/>
        </w:rPr>
      </w:pPr>
      <w:r>
        <w:rPr>
          <w:rFonts w:ascii="宋体" w:cs="宋体"/>
          <w:kern w:val="0"/>
          <w:sz w:val="22"/>
          <w:lang w:val="zh-CN"/>
        </w:rPr>
        <w:t xml:space="preserve">                                     </w:t>
      </w:r>
    </w:p>
    <w:p w:rsidR="00FD7F30" w:rsidRDefault="00FD7F30" w:rsidP="00876734">
      <w:pPr>
        <w:autoSpaceDE w:val="0"/>
        <w:autoSpaceDN w:val="0"/>
        <w:adjustRightInd w:val="0"/>
        <w:jc w:val="left"/>
        <w:rPr>
          <w:rFonts w:ascii="宋体" w:cs="宋体"/>
          <w:kern w:val="0"/>
          <w:sz w:val="22"/>
          <w:lang w:val="zh-CN"/>
        </w:rPr>
      </w:pPr>
      <w:r>
        <w:rPr>
          <w:rFonts w:ascii="宋体" w:cs="宋体"/>
          <w:kern w:val="0"/>
          <w:sz w:val="22"/>
          <w:lang w:val="zh-CN"/>
        </w:rPr>
        <w:t xml:space="preserve">                                     </w:t>
      </w:r>
    </w:p>
    <w:p w:rsidR="00FD7F30" w:rsidRDefault="00FD7F30" w:rsidP="00FD7F30">
      <w:pPr>
        <w:autoSpaceDE w:val="0"/>
        <w:autoSpaceDN w:val="0"/>
        <w:adjustRightInd w:val="0"/>
        <w:jc w:val="left"/>
        <w:rPr>
          <w:rFonts w:ascii="宋体" w:cs="宋体"/>
          <w:kern w:val="0"/>
          <w:sz w:val="22"/>
          <w:lang w:val="zh-CN"/>
        </w:rPr>
      </w:pPr>
    </w:p>
    <w:p w:rsidR="00FD7F30" w:rsidRPr="00211E93" w:rsidRDefault="00FD7F30" w:rsidP="00FD7F30">
      <w:pPr>
        <w:tabs>
          <w:tab w:val="left" w:pos="900"/>
        </w:tabs>
        <w:spacing w:line="276" w:lineRule="auto"/>
        <w:jc w:val="center"/>
        <w:rPr>
          <w:rFonts w:ascii="宋体" w:hAnsi="宋体"/>
          <w:sz w:val="36"/>
          <w:szCs w:val="36"/>
        </w:rPr>
      </w:pPr>
      <w:bookmarkStart w:id="0" w:name="title1"/>
      <w:r>
        <w:rPr>
          <w:rFonts w:ascii="宋体" w:hAnsi="宋体"/>
          <w:sz w:val="36"/>
          <w:szCs w:val="36"/>
        </w:rPr>
        <w:t>苏州工业园区人民检察院</w:t>
      </w:r>
      <w:bookmarkEnd w:id="0"/>
    </w:p>
    <w:p w:rsidR="00FD7F30" w:rsidRPr="00211E93" w:rsidRDefault="00FD7F30" w:rsidP="00FD7F30">
      <w:pPr>
        <w:spacing w:line="276" w:lineRule="auto"/>
        <w:jc w:val="center"/>
        <w:rPr>
          <w:b/>
          <w:sz w:val="44"/>
          <w:szCs w:val="44"/>
        </w:rPr>
      </w:pPr>
      <w:r w:rsidRPr="00211E93">
        <w:rPr>
          <w:b/>
          <w:sz w:val="44"/>
          <w:szCs w:val="44"/>
        </w:rPr>
        <w:t>被害人诉讼权利义务告知书</w:t>
      </w:r>
    </w:p>
    <w:p w:rsidR="00FD7F30" w:rsidRPr="001200BE" w:rsidRDefault="00FD7F30" w:rsidP="00FD7F30">
      <w:pPr>
        <w:spacing w:line="560" w:lineRule="exact"/>
        <w:jc w:val="center"/>
        <w:rPr>
          <w:rFonts w:ascii="楷体_GB2312" w:eastAsia="楷体_GB2312"/>
          <w:sz w:val="30"/>
          <w:szCs w:val="30"/>
        </w:rPr>
      </w:pPr>
      <w:r w:rsidRPr="001200BE">
        <w:rPr>
          <w:rFonts w:ascii="楷体_GB2312" w:eastAsia="楷体_GB2312" w:hint="eastAsia"/>
          <w:sz w:val="30"/>
          <w:szCs w:val="30"/>
        </w:rPr>
        <w:t>（审查起诉阶段）</w:t>
      </w:r>
    </w:p>
    <w:p w:rsidR="00FD7F30" w:rsidRPr="00211E93" w:rsidRDefault="00FD7F30" w:rsidP="00FD7F30">
      <w:pPr>
        <w:tabs>
          <w:tab w:val="left" w:pos="900"/>
        </w:tabs>
        <w:spacing w:line="560" w:lineRule="exact"/>
        <w:rPr>
          <w:rFonts w:eastAsia="仿宋_GB2312"/>
          <w:b/>
          <w:sz w:val="32"/>
          <w:szCs w:val="32"/>
          <w:u w:val="single"/>
        </w:rPr>
      </w:pPr>
    </w:p>
    <w:p w:rsidR="00FD7F30" w:rsidRPr="00690A3D" w:rsidRDefault="00FD7F30" w:rsidP="00FD7F30">
      <w:pPr>
        <w:ind w:firstLineChars="200" w:firstLine="480"/>
        <w:rPr>
          <w:rFonts w:eastAsia="仿宋_GB2312"/>
          <w:sz w:val="24"/>
        </w:rPr>
      </w:pPr>
      <w:r w:rsidRPr="00690A3D">
        <w:rPr>
          <w:rFonts w:eastAsia="仿宋_GB2312"/>
          <w:sz w:val="24"/>
        </w:rPr>
        <w:t>根据《中华人民共和国刑事诉讼法》的规定，你作为本案的被害人，在审查起诉阶段依法享有的诉讼权利和承担的诉讼义务如下：</w:t>
      </w:r>
    </w:p>
    <w:p w:rsidR="00FD7F30" w:rsidRPr="00690A3D" w:rsidRDefault="00FD7F30" w:rsidP="00FD7F30">
      <w:pPr>
        <w:ind w:firstLineChars="200" w:firstLine="480"/>
        <w:rPr>
          <w:rFonts w:ascii="宋体" w:hAnsi="宋体"/>
          <w:b/>
          <w:sz w:val="24"/>
        </w:rPr>
      </w:pPr>
      <w:r w:rsidRPr="00690A3D">
        <w:rPr>
          <w:rFonts w:ascii="宋体" w:hAnsi="宋体"/>
          <w:b/>
          <w:sz w:val="24"/>
        </w:rPr>
        <w:t>一、诉讼权利</w:t>
      </w:r>
    </w:p>
    <w:p w:rsidR="00FD7F30" w:rsidRPr="00690A3D" w:rsidRDefault="00FD7F30" w:rsidP="00FD7F3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1</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要求提供作证条件和保密的权利</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检察机关应当保证你有客观充分地提供证据的条件，并为你保守秘密。如果你的作证内容涉及国家秘密、商业秘密、个人隐私，你有权要求保密。</w:t>
      </w:r>
    </w:p>
    <w:p w:rsidR="00FD7F30" w:rsidRPr="00690A3D" w:rsidRDefault="00FD7F30" w:rsidP="00FD7F3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2</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委托诉讼代理人和发表诉讼意见的权利</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你及你的法定代理人或者近亲属有权委托一至二名律师、人民团体或</w:t>
      </w:r>
      <w:r w:rsidRPr="00690A3D">
        <w:rPr>
          <w:rFonts w:ascii="Times New Roman" w:eastAsia="仿宋_GB2312" w:hAnsi="Times New Roman" w:hint="eastAsia"/>
          <w:sz w:val="24"/>
          <w:szCs w:val="24"/>
        </w:rPr>
        <w:t>你</w:t>
      </w:r>
      <w:r w:rsidRPr="00690A3D">
        <w:rPr>
          <w:rFonts w:ascii="Times New Roman" w:eastAsia="仿宋_GB2312" w:hAnsi="Times New Roman"/>
          <w:sz w:val="24"/>
          <w:szCs w:val="24"/>
        </w:rPr>
        <w:t>所在单位推荐的人作为诉讼代理人，你的</w:t>
      </w:r>
      <w:r w:rsidRPr="00690A3D">
        <w:rPr>
          <w:rFonts w:ascii="Times New Roman" w:eastAsia="仿宋_GB2312" w:hAnsi="Times New Roman" w:hint="eastAsia"/>
          <w:sz w:val="24"/>
          <w:szCs w:val="24"/>
        </w:rPr>
        <w:t>监护人、亲友</w:t>
      </w:r>
      <w:r w:rsidRPr="00690A3D">
        <w:rPr>
          <w:rFonts w:ascii="Times New Roman" w:eastAsia="仿宋_GB2312" w:hAnsi="Times New Roman"/>
          <w:sz w:val="24"/>
          <w:szCs w:val="24"/>
        </w:rPr>
        <w:t>也可以作为你的诉讼代理人。</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检察机关审查案件应当听取你及你的诉讼代理人的意见。你及你的诉讼代理人有权向检察机关提出书面意见。</w:t>
      </w:r>
    </w:p>
    <w:p w:rsidR="00FD7F30" w:rsidRPr="00690A3D" w:rsidRDefault="00FD7F30" w:rsidP="00FD7F30">
      <w:pPr>
        <w:tabs>
          <w:tab w:val="left" w:pos="900"/>
        </w:tabs>
        <w:ind w:firstLineChars="200" w:firstLine="480"/>
        <w:rPr>
          <w:rFonts w:ascii="楷体_GB2312" w:eastAsia="楷体_GB2312"/>
          <w:sz w:val="24"/>
        </w:rPr>
      </w:pPr>
      <w:r w:rsidRPr="00690A3D">
        <w:rPr>
          <w:rFonts w:ascii="楷体_GB2312" w:eastAsia="楷体_GB2312" w:hint="eastAsia"/>
          <w:sz w:val="24"/>
        </w:rPr>
        <w:t>3</w:t>
      </w:r>
      <w:r w:rsidRPr="00690A3D">
        <w:rPr>
          <w:rFonts w:ascii="楷体_GB2312" w:eastAsia="楷体_GB2312" w:hAnsi="仿宋_GB2312" w:hint="eastAsia"/>
          <w:sz w:val="24"/>
        </w:rPr>
        <w:t>.</w:t>
      </w:r>
      <w:r w:rsidRPr="00690A3D">
        <w:rPr>
          <w:rFonts w:ascii="楷体_GB2312" w:eastAsia="楷体_GB2312" w:hint="eastAsia"/>
          <w:sz w:val="24"/>
        </w:rPr>
        <w:t>使用本民族语言文字进行诉讼及获得翻译的权利</w:t>
      </w:r>
    </w:p>
    <w:p w:rsidR="00FD7F30" w:rsidRPr="00690A3D" w:rsidRDefault="00FD7F30" w:rsidP="00FD7F30">
      <w:pPr>
        <w:tabs>
          <w:tab w:val="left" w:pos="900"/>
        </w:tabs>
        <w:ind w:firstLineChars="200" w:firstLine="480"/>
        <w:rPr>
          <w:rFonts w:eastAsia="仿宋_GB2312"/>
          <w:sz w:val="24"/>
        </w:rPr>
      </w:pPr>
      <w:r w:rsidRPr="00690A3D">
        <w:rPr>
          <w:rFonts w:eastAsia="仿宋_GB2312"/>
          <w:sz w:val="24"/>
        </w:rPr>
        <w:t>你有权使用本民族语言文字进行诉讼。</w:t>
      </w:r>
    </w:p>
    <w:p w:rsidR="00FD7F30" w:rsidRPr="00690A3D" w:rsidRDefault="00FD7F30" w:rsidP="00FD7F30">
      <w:pPr>
        <w:tabs>
          <w:tab w:val="left" w:pos="900"/>
        </w:tabs>
        <w:ind w:firstLineChars="200" w:firstLine="480"/>
        <w:rPr>
          <w:rFonts w:eastAsia="仿宋_GB2312"/>
          <w:sz w:val="24"/>
        </w:rPr>
      </w:pPr>
      <w:r w:rsidRPr="00690A3D">
        <w:rPr>
          <w:rFonts w:eastAsia="仿宋_GB2312"/>
          <w:sz w:val="24"/>
        </w:rPr>
        <w:t>如果你是聋、哑人或者不通晓当地通用语言文字，检察机关应当为你聘请通晓聋、哑手势或者当地通用语言文字且与本案无利害关系的人员为你提供翻译。</w:t>
      </w:r>
    </w:p>
    <w:p w:rsidR="00FD7F30" w:rsidRPr="00690A3D" w:rsidRDefault="00FD7F30" w:rsidP="00FD7F30">
      <w:pPr>
        <w:tabs>
          <w:tab w:val="left" w:pos="900"/>
        </w:tabs>
        <w:ind w:firstLineChars="200" w:firstLine="480"/>
        <w:rPr>
          <w:rFonts w:ascii="楷体_GB2312" w:eastAsia="楷体_GB2312"/>
          <w:sz w:val="24"/>
        </w:rPr>
      </w:pPr>
      <w:r w:rsidRPr="00690A3D">
        <w:rPr>
          <w:rFonts w:ascii="楷体_GB2312" w:eastAsia="楷体_GB2312" w:hint="eastAsia"/>
          <w:sz w:val="24"/>
        </w:rPr>
        <w:t>4</w:t>
      </w:r>
      <w:r w:rsidRPr="00690A3D">
        <w:rPr>
          <w:rFonts w:ascii="楷体_GB2312" w:eastAsia="楷体_GB2312" w:hAnsi="仿宋_GB2312" w:hint="eastAsia"/>
          <w:sz w:val="24"/>
        </w:rPr>
        <w:t>.</w:t>
      </w:r>
      <w:r w:rsidRPr="00690A3D">
        <w:rPr>
          <w:rFonts w:ascii="楷体_GB2312" w:eastAsia="楷体_GB2312" w:hint="eastAsia"/>
          <w:sz w:val="24"/>
        </w:rPr>
        <w:t>申请回避的权利</w:t>
      </w:r>
    </w:p>
    <w:p w:rsidR="00FD7F30" w:rsidRPr="00690A3D" w:rsidRDefault="00FD7F30" w:rsidP="00FD7F30">
      <w:pPr>
        <w:tabs>
          <w:tab w:val="left" w:pos="540"/>
          <w:tab w:val="left" w:pos="900"/>
          <w:tab w:val="left" w:pos="1440"/>
        </w:tabs>
        <w:ind w:firstLineChars="200" w:firstLine="480"/>
        <w:rPr>
          <w:rFonts w:eastAsia="仿宋_GB2312"/>
          <w:sz w:val="24"/>
        </w:rPr>
      </w:pPr>
      <w:r w:rsidRPr="00690A3D">
        <w:rPr>
          <w:rFonts w:eastAsia="仿宋_GB2312"/>
          <w:sz w:val="24"/>
        </w:rPr>
        <w:t>你及你的法定代理人</w:t>
      </w:r>
      <w:r w:rsidRPr="00690A3D">
        <w:rPr>
          <w:rFonts w:eastAsia="仿宋_GB2312" w:hint="eastAsia"/>
          <w:sz w:val="24"/>
        </w:rPr>
        <w:t>或者诉讼代理人</w:t>
      </w:r>
      <w:r w:rsidRPr="00690A3D">
        <w:rPr>
          <w:rFonts w:eastAsia="仿宋_GB2312"/>
          <w:sz w:val="24"/>
        </w:rPr>
        <w:t>认为检察人员具有法定回避事由的，有权要求他们回避。</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你及你的法定代理人</w:t>
      </w:r>
      <w:r w:rsidRPr="00690A3D">
        <w:rPr>
          <w:rFonts w:eastAsia="仿宋_GB2312" w:hint="eastAsia"/>
          <w:sz w:val="24"/>
          <w:szCs w:val="24"/>
        </w:rPr>
        <w:t>或者诉讼代理人</w:t>
      </w:r>
      <w:r w:rsidRPr="00690A3D">
        <w:rPr>
          <w:rFonts w:ascii="Times New Roman" w:eastAsia="仿宋_GB2312" w:hAnsi="Times New Roman"/>
          <w:sz w:val="24"/>
          <w:szCs w:val="24"/>
        </w:rPr>
        <w:t>对检察机关驳回申请回避的决定，有权申请复议一次。</w:t>
      </w:r>
    </w:p>
    <w:p w:rsidR="00FD7F30" w:rsidRPr="00690A3D" w:rsidRDefault="00FD7F30" w:rsidP="00FD7F30">
      <w:pPr>
        <w:tabs>
          <w:tab w:val="left" w:pos="900"/>
        </w:tabs>
        <w:ind w:firstLineChars="200" w:firstLine="480"/>
        <w:rPr>
          <w:rFonts w:ascii="楷体_GB2312" w:eastAsia="楷体_GB2312"/>
          <w:sz w:val="24"/>
        </w:rPr>
      </w:pPr>
      <w:r w:rsidRPr="00690A3D">
        <w:rPr>
          <w:rFonts w:ascii="楷体_GB2312" w:eastAsia="楷体_GB2312" w:hint="eastAsia"/>
          <w:sz w:val="24"/>
        </w:rPr>
        <w:t>5</w:t>
      </w:r>
      <w:r w:rsidRPr="00690A3D">
        <w:rPr>
          <w:rFonts w:ascii="楷体_GB2312" w:eastAsia="楷体_GB2312" w:hAnsi="仿宋_GB2312" w:hint="eastAsia"/>
          <w:sz w:val="24"/>
        </w:rPr>
        <w:t>.</w:t>
      </w:r>
      <w:r w:rsidRPr="00690A3D">
        <w:rPr>
          <w:rFonts w:ascii="楷体_GB2312" w:eastAsia="楷体_GB2312" w:hint="eastAsia"/>
          <w:sz w:val="24"/>
        </w:rPr>
        <w:t>知悉用作证据的鉴定意见及申请补充鉴定或者重新鉴定的权利</w:t>
      </w:r>
    </w:p>
    <w:p w:rsidR="00FD7F30" w:rsidRPr="00690A3D" w:rsidRDefault="00FD7F30" w:rsidP="00FD7F30">
      <w:pPr>
        <w:tabs>
          <w:tab w:val="left" w:pos="900"/>
        </w:tabs>
        <w:ind w:firstLineChars="200" w:firstLine="480"/>
        <w:rPr>
          <w:rFonts w:eastAsia="仿宋_GB2312"/>
          <w:sz w:val="24"/>
        </w:rPr>
      </w:pPr>
      <w:r w:rsidRPr="00690A3D">
        <w:rPr>
          <w:rFonts w:eastAsia="仿宋_GB2312"/>
          <w:sz w:val="24"/>
        </w:rPr>
        <w:t>检察机关应当向你</w:t>
      </w:r>
      <w:r w:rsidRPr="00690A3D">
        <w:rPr>
          <w:rFonts w:eastAsia="仿宋_GB2312" w:hint="eastAsia"/>
          <w:sz w:val="24"/>
        </w:rPr>
        <w:t>或者你的法定代理人、近亲属或诉讼代理人</w:t>
      </w:r>
      <w:r w:rsidRPr="00690A3D">
        <w:rPr>
          <w:rFonts w:eastAsia="仿宋_GB2312"/>
          <w:sz w:val="24"/>
        </w:rPr>
        <w:t>告知用作证据的鉴定意见。</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对于用作证据的鉴定意见，你</w:t>
      </w:r>
      <w:r w:rsidRPr="00690A3D">
        <w:rPr>
          <w:rFonts w:ascii="Times New Roman" w:eastAsia="仿宋_GB2312" w:hAnsi="Times New Roman" w:hint="eastAsia"/>
          <w:sz w:val="24"/>
          <w:szCs w:val="24"/>
        </w:rPr>
        <w:t>或者你的</w:t>
      </w:r>
      <w:r w:rsidRPr="00690A3D">
        <w:rPr>
          <w:rFonts w:eastAsia="仿宋_GB2312" w:hint="eastAsia"/>
          <w:sz w:val="24"/>
          <w:szCs w:val="24"/>
        </w:rPr>
        <w:t>法定代理人、近亲属、诉讼代理人</w:t>
      </w:r>
      <w:r w:rsidRPr="00690A3D">
        <w:rPr>
          <w:rFonts w:ascii="Times New Roman" w:eastAsia="仿宋_GB2312" w:hAnsi="Times New Roman"/>
          <w:sz w:val="24"/>
          <w:szCs w:val="24"/>
        </w:rPr>
        <w:t>有权申请补充鉴定或者重新鉴定，但除原鉴定违反法定程序外，你应当承担补充鉴定或</w:t>
      </w:r>
      <w:r w:rsidRPr="00690A3D">
        <w:rPr>
          <w:rFonts w:ascii="Times New Roman" w:eastAsia="仿宋_GB2312" w:hAnsi="Times New Roman"/>
          <w:sz w:val="24"/>
          <w:szCs w:val="24"/>
        </w:rPr>
        <w:lastRenderedPageBreak/>
        <w:t>者重新鉴定的费用。</w:t>
      </w:r>
    </w:p>
    <w:p w:rsidR="00FD7F30" w:rsidRPr="00690A3D" w:rsidRDefault="00FD7F30" w:rsidP="00FD7F3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6</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控告权</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如果办案人员有侵犯你诉讼权利和人身侮辱的行为，或者采用羁押、暴力、威胁、引诱、欺骗等非法方法收集证据的行为，你有权提出控告。</w:t>
      </w:r>
    </w:p>
    <w:p w:rsidR="00FD7F30" w:rsidRPr="00690A3D" w:rsidRDefault="00FD7F30" w:rsidP="00FD7F3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7</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获得保护的权利</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如果你因在诉讼中作证，你或者近亲属的人身安全面临危险，你有权请求检察机关予以保护。</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如果你因在危害国家安全犯罪、恐怖活动犯罪、黑社会性质组织犯罪、毒品犯罪等案件中作证，你或者近亲属的人身安全面临危险，检察机关应当依法为你采取保护措施。</w:t>
      </w:r>
    </w:p>
    <w:p w:rsidR="00FD7F30" w:rsidRPr="00690A3D" w:rsidRDefault="00FD7F30" w:rsidP="00FD7F3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8</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知悉证明文件、核对笔录和亲笔书写陈述的权利</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你有权要求对你进行询问的检察人员向你出示证明文件。</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询问笔录应当交你核对。如果你没有阅读能力，检察人员应当向你宣读。如果记载有遗漏或者差错，你有权要求补充或改正。</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你有权请求自行书写陈述，检察人员应当准许。</w:t>
      </w:r>
    </w:p>
    <w:p w:rsidR="00FD7F30" w:rsidRPr="00690A3D" w:rsidRDefault="00FD7F30" w:rsidP="00FD7F3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9</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提起附带民事诉讼的权利</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如果你由于犯罪嫌疑人的犯罪行为而遭受物质损失，符合法定条件的，有权向人民法院提起附带民事诉讼。提起附带民事诉讼应交民事诉状正本一份、副本二份。</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如果你向人民法院提起附带民事诉讼，在必要的时候，你有权申请人民法院采取保全措施。</w:t>
      </w:r>
    </w:p>
    <w:p w:rsidR="00FD7F30" w:rsidRPr="00690A3D" w:rsidRDefault="00FD7F30" w:rsidP="00FD7F30">
      <w:pPr>
        <w:pStyle w:val="a5"/>
        <w:ind w:firstLineChars="200" w:firstLine="480"/>
        <w:outlineLvl w:val="0"/>
        <w:rPr>
          <w:rFonts w:ascii="楷体_GB2312" w:eastAsia="楷体_GB2312" w:hAnsi="Times New Roman"/>
          <w:sz w:val="24"/>
          <w:szCs w:val="24"/>
        </w:rPr>
      </w:pPr>
      <w:r w:rsidRPr="00690A3D">
        <w:rPr>
          <w:rFonts w:ascii="楷体_GB2312" w:eastAsia="楷体_GB2312" w:hAnsi="Times New Roman" w:hint="eastAsia"/>
          <w:sz w:val="24"/>
          <w:szCs w:val="24"/>
        </w:rPr>
        <w:t>10</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未成年被害人的特殊权利</w:t>
      </w:r>
    </w:p>
    <w:p w:rsidR="00FD7F30" w:rsidRPr="00690A3D" w:rsidRDefault="00FD7F30" w:rsidP="00FD7F30">
      <w:pPr>
        <w:ind w:firstLineChars="200" w:firstLine="480"/>
        <w:rPr>
          <w:rFonts w:eastAsia="仿宋_GB2312"/>
          <w:sz w:val="24"/>
        </w:rPr>
      </w:pPr>
      <w:r w:rsidRPr="00690A3D">
        <w:rPr>
          <w:rFonts w:eastAsia="仿宋_GB2312"/>
          <w:sz w:val="24"/>
        </w:rPr>
        <w:t>你若未满十八周岁，询问时</w:t>
      </w:r>
      <w:r w:rsidRPr="00690A3D">
        <w:rPr>
          <w:rFonts w:eastAsia="仿宋_GB2312" w:hint="eastAsia"/>
          <w:sz w:val="24"/>
        </w:rPr>
        <w:t>将</w:t>
      </w:r>
      <w:r w:rsidRPr="00690A3D">
        <w:rPr>
          <w:rFonts w:eastAsia="仿宋_GB2312"/>
          <w:sz w:val="24"/>
        </w:rPr>
        <w:t>通知你的法定代理人到场，法定代理人可以代为行使</w:t>
      </w:r>
      <w:r w:rsidRPr="00690A3D">
        <w:rPr>
          <w:rFonts w:eastAsia="仿宋_GB2312" w:hint="eastAsia"/>
          <w:sz w:val="24"/>
        </w:rPr>
        <w:t>你的</w:t>
      </w:r>
      <w:r w:rsidRPr="00690A3D">
        <w:rPr>
          <w:rFonts w:eastAsia="仿宋_GB2312"/>
          <w:sz w:val="24"/>
        </w:rPr>
        <w:t>诉讼权利。无法通知，法定代理人不能到场或是共犯的，可以要求通知你的其他成年亲属，所在学校、单位或者居住地的村民委员会、居民委员会、未成年人保护组织的代表到场。</w:t>
      </w:r>
    </w:p>
    <w:p w:rsidR="00FD7F30" w:rsidRPr="00690A3D" w:rsidRDefault="00FD7F30" w:rsidP="00FD7F30">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你若是未满十八周岁的女性，询问时应当有女工作人员在场。</w:t>
      </w:r>
    </w:p>
    <w:p w:rsidR="00FD7F30" w:rsidRPr="00690A3D" w:rsidRDefault="00FD7F30" w:rsidP="00FD7F30">
      <w:pPr>
        <w:ind w:firstLineChars="200" w:firstLine="480"/>
        <w:rPr>
          <w:rFonts w:ascii="宋体" w:hAnsi="宋体"/>
          <w:b/>
          <w:sz w:val="24"/>
        </w:rPr>
      </w:pPr>
      <w:r w:rsidRPr="00690A3D">
        <w:rPr>
          <w:rFonts w:ascii="宋体" w:hAnsi="宋体"/>
          <w:b/>
          <w:sz w:val="24"/>
        </w:rPr>
        <w:t>二、诉讼义务</w:t>
      </w:r>
    </w:p>
    <w:p w:rsidR="00FD7F30" w:rsidRPr="00690A3D" w:rsidRDefault="00FD7F30" w:rsidP="00FD7F30">
      <w:pPr>
        <w:ind w:firstLineChars="200" w:firstLine="480"/>
        <w:rPr>
          <w:rFonts w:ascii="楷体_GB2312" w:eastAsia="楷体_GB2312"/>
          <w:sz w:val="24"/>
        </w:rPr>
      </w:pPr>
      <w:r w:rsidRPr="00690A3D">
        <w:rPr>
          <w:rFonts w:ascii="楷体_GB2312" w:eastAsia="楷体_GB2312" w:hint="eastAsia"/>
          <w:sz w:val="24"/>
        </w:rPr>
        <w:t>1</w:t>
      </w:r>
      <w:r w:rsidRPr="00690A3D">
        <w:rPr>
          <w:rFonts w:ascii="楷体_GB2312" w:eastAsia="楷体_GB2312" w:hAnsi="仿宋_GB2312" w:hint="eastAsia"/>
          <w:sz w:val="24"/>
        </w:rPr>
        <w:t>.</w:t>
      </w:r>
      <w:r w:rsidRPr="00690A3D">
        <w:rPr>
          <w:rFonts w:ascii="楷体_GB2312" w:eastAsia="楷体_GB2312" w:hint="eastAsia"/>
          <w:sz w:val="24"/>
        </w:rPr>
        <w:t>作证的义务</w:t>
      </w:r>
    </w:p>
    <w:p w:rsidR="00FD7F30" w:rsidRPr="00690A3D" w:rsidRDefault="00FD7F30" w:rsidP="00FD7F30">
      <w:pPr>
        <w:ind w:firstLineChars="200" w:firstLine="480"/>
        <w:rPr>
          <w:rFonts w:eastAsia="仿宋_GB2312"/>
          <w:sz w:val="24"/>
        </w:rPr>
      </w:pPr>
      <w:r w:rsidRPr="00690A3D">
        <w:rPr>
          <w:rFonts w:eastAsia="仿宋_GB2312"/>
          <w:sz w:val="24"/>
        </w:rPr>
        <w:t>凡是知道案件情况的人，都有作证的义务。</w:t>
      </w:r>
    </w:p>
    <w:p w:rsidR="00FD7F30" w:rsidRPr="00690A3D" w:rsidRDefault="00FD7F30" w:rsidP="00FD7F30">
      <w:pPr>
        <w:ind w:firstLineChars="200" w:firstLine="480"/>
        <w:rPr>
          <w:rFonts w:ascii="楷体_GB2312" w:eastAsia="楷体_GB2312"/>
          <w:sz w:val="24"/>
        </w:rPr>
      </w:pPr>
      <w:r w:rsidRPr="00690A3D">
        <w:rPr>
          <w:rFonts w:ascii="楷体_GB2312" w:eastAsia="楷体_GB2312" w:hint="eastAsia"/>
          <w:sz w:val="24"/>
        </w:rPr>
        <w:t>2</w:t>
      </w:r>
      <w:r w:rsidRPr="00690A3D">
        <w:rPr>
          <w:rFonts w:ascii="楷体_GB2312" w:eastAsia="楷体_GB2312" w:hAnsi="仿宋_GB2312" w:hint="eastAsia"/>
          <w:sz w:val="24"/>
        </w:rPr>
        <w:t>.</w:t>
      </w:r>
      <w:r w:rsidRPr="00690A3D">
        <w:rPr>
          <w:rFonts w:ascii="楷体_GB2312" w:eastAsia="楷体_GB2312" w:hint="eastAsia"/>
          <w:sz w:val="24"/>
        </w:rPr>
        <w:t>如实提供证据、陈述的义务</w:t>
      </w:r>
    </w:p>
    <w:p w:rsidR="00FD7F30" w:rsidRPr="00690A3D" w:rsidRDefault="00FD7F30" w:rsidP="00FD7F30">
      <w:pPr>
        <w:ind w:firstLineChars="200" w:firstLine="480"/>
        <w:rPr>
          <w:rFonts w:eastAsia="仿宋_GB2312"/>
          <w:sz w:val="24"/>
        </w:rPr>
      </w:pPr>
      <w:r w:rsidRPr="00690A3D">
        <w:rPr>
          <w:rFonts w:eastAsia="仿宋_GB2312"/>
          <w:sz w:val="24"/>
        </w:rPr>
        <w:t>你应当如实地提供证据、陈述，诬告陷害、有意作虚假陈述或者隐匿罪证，将</w:t>
      </w:r>
      <w:r w:rsidRPr="00690A3D">
        <w:rPr>
          <w:rFonts w:eastAsia="仿宋_GB2312"/>
          <w:sz w:val="24"/>
        </w:rPr>
        <w:lastRenderedPageBreak/>
        <w:t>承担相应的法律责任。</w:t>
      </w:r>
    </w:p>
    <w:p w:rsidR="00FD7F30" w:rsidRPr="00690A3D" w:rsidRDefault="00FD7F30" w:rsidP="00FD7F30">
      <w:pPr>
        <w:ind w:firstLineChars="200" w:firstLine="480"/>
        <w:rPr>
          <w:rFonts w:ascii="楷体_GB2312" w:eastAsia="楷体_GB2312"/>
          <w:sz w:val="24"/>
        </w:rPr>
      </w:pPr>
      <w:r w:rsidRPr="00690A3D">
        <w:rPr>
          <w:rFonts w:ascii="楷体_GB2312" w:eastAsia="楷体_GB2312" w:hint="eastAsia"/>
          <w:sz w:val="24"/>
        </w:rPr>
        <w:t>3</w:t>
      </w:r>
      <w:r w:rsidRPr="00690A3D">
        <w:rPr>
          <w:rFonts w:ascii="楷体_GB2312" w:eastAsia="楷体_GB2312" w:hAnsi="仿宋_GB2312" w:hint="eastAsia"/>
          <w:sz w:val="24"/>
        </w:rPr>
        <w:t>.</w:t>
      </w:r>
      <w:r w:rsidRPr="00690A3D">
        <w:rPr>
          <w:rFonts w:ascii="楷体_GB2312" w:eastAsia="楷体_GB2312" w:hint="eastAsia"/>
          <w:sz w:val="24"/>
        </w:rPr>
        <w:t>在询问笔录上签字和按要求书写陈述的义务</w:t>
      </w:r>
    </w:p>
    <w:p w:rsidR="00FD7F30" w:rsidRPr="00690A3D" w:rsidRDefault="00FD7F30" w:rsidP="00FD7F30">
      <w:pPr>
        <w:ind w:firstLineChars="200" w:firstLine="480"/>
        <w:rPr>
          <w:rFonts w:eastAsia="仿宋_GB2312"/>
          <w:sz w:val="24"/>
        </w:rPr>
      </w:pPr>
      <w:r w:rsidRPr="00690A3D">
        <w:rPr>
          <w:rFonts w:eastAsia="仿宋_GB2312"/>
          <w:sz w:val="24"/>
        </w:rPr>
        <w:t>经核对无误后，你应当在询问笔录上逐页签名、盖章或者</w:t>
      </w:r>
      <w:r w:rsidRPr="00690A3D">
        <w:rPr>
          <w:rFonts w:eastAsia="仿宋_GB2312" w:hint="eastAsia"/>
          <w:sz w:val="24"/>
        </w:rPr>
        <w:t>捺</w:t>
      </w:r>
      <w:r w:rsidRPr="00690A3D">
        <w:rPr>
          <w:rFonts w:eastAsia="仿宋_GB2312"/>
          <w:sz w:val="24"/>
        </w:rPr>
        <w:t>指印。</w:t>
      </w:r>
    </w:p>
    <w:p w:rsidR="00FD7F30" w:rsidRPr="00690A3D" w:rsidRDefault="00FD7F30" w:rsidP="00FD7F30">
      <w:pPr>
        <w:ind w:firstLineChars="200" w:firstLine="480"/>
        <w:rPr>
          <w:rFonts w:eastAsia="仿宋_GB2312"/>
          <w:sz w:val="24"/>
        </w:rPr>
      </w:pPr>
      <w:r w:rsidRPr="00690A3D">
        <w:rPr>
          <w:rFonts w:eastAsia="仿宋_GB2312"/>
          <w:sz w:val="24"/>
        </w:rPr>
        <w:t>必要的时候，经检察人员要求，你应当亲笔书写陈述。</w:t>
      </w:r>
    </w:p>
    <w:p w:rsidR="00FD7F30" w:rsidRPr="00690A3D" w:rsidRDefault="00FD7F30" w:rsidP="00FD7F30">
      <w:pPr>
        <w:ind w:firstLineChars="200" w:firstLine="480"/>
        <w:rPr>
          <w:rFonts w:ascii="楷体_GB2312" w:eastAsia="楷体_GB2312"/>
          <w:sz w:val="24"/>
        </w:rPr>
      </w:pPr>
      <w:r w:rsidRPr="00690A3D">
        <w:rPr>
          <w:rFonts w:ascii="楷体_GB2312" w:eastAsia="楷体_GB2312" w:hint="eastAsia"/>
          <w:sz w:val="24"/>
        </w:rPr>
        <w:t>4</w:t>
      </w:r>
      <w:r w:rsidRPr="00690A3D">
        <w:rPr>
          <w:rFonts w:ascii="楷体_GB2312" w:eastAsia="楷体_GB2312" w:hAnsi="仿宋_GB2312" w:hint="eastAsia"/>
          <w:sz w:val="24"/>
        </w:rPr>
        <w:t>.</w:t>
      </w:r>
      <w:r w:rsidRPr="00690A3D">
        <w:rPr>
          <w:rFonts w:ascii="楷体_GB2312" w:eastAsia="楷体_GB2312" w:hint="eastAsia"/>
          <w:sz w:val="24"/>
        </w:rPr>
        <w:t>接受检查的义务</w:t>
      </w:r>
    </w:p>
    <w:p w:rsidR="00FD7F30" w:rsidRPr="00690A3D" w:rsidRDefault="00FD7F30" w:rsidP="00FD7F30">
      <w:pPr>
        <w:ind w:firstLineChars="200" w:firstLine="480"/>
        <w:rPr>
          <w:rFonts w:eastAsia="仿宋_GB2312"/>
          <w:sz w:val="24"/>
        </w:rPr>
      </w:pPr>
      <w:r w:rsidRPr="00690A3D">
        <w:rPr>
          <w:rFonts w:eastAsia="仿宋_GB2312"/>
          <w:sz w:val="24"/>
        </w:rPr>
        <w:t>你应当接受为确定你的某些特征或者生理状态而进行的人身检查、提取指纹信息，采集血迹、尿液等生物样本。</w:t>
      </w:r>
    </w:p>
    <w:p w:rsidR="00FD7F30" w:rsidRPr="00690A3D" w:rsidRDefault="00FD7F30" w:rsidP="00FD7F30">
      <w:pPr>
        <w:ind w:firstLineChars="200" w:firstLine="480"/>
        <w:rPr>
          <w:rFonts w:eastAsia="仿宋_GB2312"/>
          <w:sz w:val="24"/>
        </w:rPr>
      </w:pPr>
      <w:r w:rsidRPr="00690A3D">
        <w:rPr>
          <w:rFonts w:eastAsia="仿宋_GB2312"/>
          <w:sz w:val="24"/>
        </w:rPr>
        <w:t>如果你是女性，检查你的身体应当由女工作人员或者医师进行。</w:t>
      </w:r>
    </w:p>
    <w:p w:rsidR="00FD7F30" w:rsidRPr="00FD7F30" w:rsidRDefault="00FD7F30" w:rsidP="00FD7F30">
      <w:pPr>
        <w:autoSpaceDE w:val="0"/>
        <w:autoSpaceDN w:val="0"/>
        <w:adjustRightInd w:val="0"/>
        <w:jc w:val="left"/>
        <w:rPr>
          <w:rFonts w:ascii="宋体" w:cs="宋体"/>
          <w:kern w:val="0"/>
          <w:sz w:val="22"/>
        </w:rPr>
      </w:pPr>
    </w:p>
    <w:p w:rsidR="00A43E5E" w:rsidRDefault="00A43E5E"/>
    <w:sectPr w:rsidR="00A43E5E" w:rsidSect="00CA477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2FB" w:rsidRDefault="00BD72FB" w:rsidP="00FD7F30">
      <w:r>
        <w:separator/>
      </w:r>
    </w:p>
  </w:endnote>
  <w:endnote w:type="continuationSeparator" w:id="1">
    <w:p w:rsidR="00BD72FB" w:rsidRDefault="00BD72FB" w:rsidP="00FD7F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2FB" w:rsidRDefault="00BD72FB" w:rsidP="00FD7F30">
      <w:r>
        <w:separator/>
      </w:r>
    </w:p>
  </w:footnote>
  <w:footnote w:type="continuationSeparator" w:id="1">
    <w:p w:rsidR="00BD72FB" w:rsidRDefault="00BD72FB" w:rsidP="00FD7F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6DDF"/>
    <w:rsid w:val="00097D29"/>
    <w:rsid w:val="000B6DDF"/>
    <w:rsid w:val="000E2693"/>
    <w:rsid w:val="001B184B"/>
    <w:rsid w:val="00285BEB"/>
    <w:rsid w:val="00410FA1"/>
    <w:rsid w:val="00504DAA"/>
    <w:rsid w:val="005A2A38"/>
    <w:rsid w:val="005E51CA"/>
    <w:rsid w:val="00662291"/>
    <w:rsid w:val="00684A84"/>
    <w:rsid w:val="006B2247"/>
    <w:rsid w:val="006E1E3C"/>
    <w:rsid w:val="00705B3E"/>
    <w:rsid w:val="00752522"/>
    <w:rsid w:val="008131C5"/>
    <w:rsid w:val="00817F0D"/>
    <w:rsid w:val="00876734"/>
    <w:rsid w:val="009300AA"/>
    <w:rsid w:val="00953CAA"/>
    <w:rsid w:val="00982A14"/>
    <w:rsid w:val="009F31BA"/>
    <w:rsid w:val="00A43E5E"/>
    <w:rsid w:val="00AA5B01"/>
    <w:rsid w:val="00AE6164"/>
    <w:rsid w:val="00B576FC"/>
    <w:rsid w:val="00B67F16"/>
    <w:rsid w:val="00BD72FB"/>
    <w:rsid w:val="00BE1C10"/>
    <w:rsid w:val="00C8410E"/>
    <w:rsid w:val="00C8561D"/>
    <w:rsid w:val="00CD2B79"/>
    <w:rsid w:val="00D05422"/>
    <w:rsid w:val="00DB60BB"/>
    <w:rsid w:val="00DD6FA2"/>
    <w:rsid w:val="00DF24B7"/>
    <w:rsid w:val="00F136E6"/>
    <w:rsid w:val="00F173B7"/>
    <w:rsid w:val="00FD7F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7F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7F30"/>
    <w:rPr>
      <w:sz w:val="18"/>
      <w:szCs w:val="18"/>
    </w:rPr>
  </w:style>
  <w:style w:type="paragraph" w:styleId="a4">
    <w:name w:val="footer"/>
    <w:basedOn w:val="a"/>
    <w:link w:val="Char0"/>
    <w:uiPriority w:val="99"/>
    <w:semiHidden/>
    <w:unhideWhenUsed/>
    <w:rsid w:val="00FD7F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7F30"/>
    <w:rPr>
      <w:sz w:val="18"/>
      <w:szCs w:val="18"/>
    </w:rPr>
  </w:style>
  <w:style w:type="paragraph" w:styleId="a5">
    <w:name w:val="Plain Text"/>
    <w:basedOn w:val="a"/>
    <w:link w:val="Char1"/>
    <w:rsid w:val="00FD7F30"/>
    <w:rPr>
      <w:rFonts w:ascii="宋体" w:hAnsi="Courier New"/>
      <w:kern w:val="0"/>
      <w:sz w:val="20"/>
      <w:szCs w:val="20"/>
    </w:rPr>
  </w:style>
  <w:style w:type="character" w:customStyle="1" w:styleId="Char1">
    <w:name w:val="纯文本 Char"/>
    <w:basedOn w:val="a0"/>
    <w:link w:val="a5"/>
    <w:rsid w:val="00FD7F30"/>
    <w:rPr>
      <w:rFonts w:ascii="宋体" w:eastAsia="宋体" w:hAnsi="Courier New"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15</cp:revision>
  <dcterms:created xsi:type="dcterms:W3CDTF">2018-06-15T02:58:00Z</dcterms:created>
  <dcterms:modified xsi:type="dcterms:W3CDTF">2019-01-11T09:21:00Z</dcterms:modified>
</cp:coreProperties>
</file>